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9D" w:rsidRDefault="00602B9D" w:rsidP="00602B9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A718A" w:rsidRDefault="00CA718A" w:rsidP="00CA71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 00.00.2021                                                                               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A718A" w:rsidTr="00CA71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A" w:rsidRDefault="00CA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2020 год</w:t>
            </w:r>
          </w:p>
        </w:tc>
      </w:tr>
    </w:tbl>
    <w:p w:rsidR="00CA718A" w:rsidRDefault="00CA718A" w:rsidP="00CA718A">
      <w:pPr>
        <w:pStyle w:val="2"/>
        <w:spacing w:after="0" w:line="240" w:lineRule="auto"/>
        <w:ind w:left="0"/>
        <w:rPr>
          <w:szCs w:val="24"/>
        </w:rPr>
      </w:pP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итоги исполнения бюджета за 2020 год,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Сакмарского района решил: 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Утвердит</w:t>
      </w:r>
      <w:r>
        <w:rPr>
          <w:rFonts w:ascii="Times New Roman" w:hAnsi="Times New Roman" w:cs="Times New Roman"/>
          <w:sz w:val="26"/>
          <w:szCs w:val="26"/>
        </w:rPr>
        <w:t xml:space="preserve">ь отчет  об исполнении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Сакмарского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2020</w:t>
      </w:r>
      <w:r>
        <w:rPr>
          <w:rFonts w:ascii="Times New Roman" w:hAnsi="Times New Roman" w:cs="Times New Roman"/>
          <w:sz w:val="26"/>
          <w:szCs w:val="26"/>
        </w:rPr>
        <w:t xml:space="preserve"> год по доходам в сумме 13952,9 тыс. рублей, по расходам 14265,9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с дефицитом бюджета </w:t>
      </w:r>
      <w:r>
        <w:rPr>
          <w:rFonts w:ascii="Times New Roman" w:hAnsi="Times New Roman" w:cs="Times New Roman"/>
          <w:sz w:val="26"/>
          <w:szCs w:val="26"/>
        </w:rPr>
        <w:t>313,0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Утвердить исполнение: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Доходов бюджета муниципального образования Светлый сельсовет за 2020 год согласно приложению 1.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Расходов бюджета муниципального образования Светлый сельсовет за 2020 года по разделам и подразделам классификации расходов бюджета согласно приложению 2.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2020  год согласно приложению 3.</w:t>
      </w:r>
    </w:p>
    <w:p w:rsidR="00CA718A" w:rsidRDefault="00CA718A" w:rsidP="00CA7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CA718A" w:rsidRDefault="00CA718A" w:rsidP="00CA7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после его официального опубликования.</w:t>
      </w: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CA718A" w:rsidRDefault="00CA718A" w:rsidP="007C48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______________ Бочкарев Н.И. </w:t>
      </w:r>
    </w:p>
    <w:p w:rsidR="007C484D" w:rsidRPr="007C484D" w:rsidRDefault="007C484D" w:rsidP="007C48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Приложение № 1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</w:p>
    <w:p w:rsidR="004F3769" w:rsidRDefault="004F3769" w:rsidP="004F3769"/>
    <w:p w:rsidR="004F3769" w:rsidRDefault="004F3769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F3769" w:rsidRDefault="00AD0EB0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4F3769" w:rsidRPr="00B74044" w:rsidRDefault="004F3769" w:rsidP="004F3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044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B7404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74044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1183" w:type="dxa"/>
        <w:tblInd w:w="-1168" w:type="dxa"/>
        <w:tblLook w:val="04A0"/>
      </w:tblPr>
      <w:tblGrid>
        <w:gridCol w:w="3828"/>
        <w:gridCol w:w="2835"/>
        <w:gridCol w:w="1750"/>
        <w:gridCol w:w="1348"/>
        <w:gridCol w:w="1422"/>
      </w:tblGrid>
      <w:tr w:rsidR="00052392" w:rsidRPr="007C484D" w:rsidTr="007C484D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052392" w:rsidRPr="007C484D" w:rsidTr="007C484D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денежных взысканий (штрафов) по соответствующему платежу согласно закон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одательству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000 10102010013000110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полученных от осущес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твления деятельности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со статьей 227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2392" w:rsidRPr="007C484D" w:rsidTr="007C484D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доходов, полученных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 в соответствии 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статьей 228 НК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52392" w:rsidRPr="007C484D" w:rsidTr="007C484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доходов, полученных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 в соо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тветствии со статьей 228 НК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3B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одимым на территории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52392" w:rsidRPr="007C484D" w:rsidTr="007C484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Ф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052392" w:rsidRPr="007C484D" w:rsidTr="007C484D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фондов суб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одательству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FB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266F40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52392" w:rsidRPr="007C484D" w:rsidTr="007C484D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</w:t>
            </w:r>
            <w:r w:rsidR="00CF59B7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CF59B7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52392" w:rsidRPr="007C484D" w:rsidTr="007C484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 (проценты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000 10606043102200110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CF59B7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52392" w:rsidRPr="007C484D" w:rsidTr="007C484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пошлина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актами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459AF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052392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0459AF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0459AF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бюджетной системы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субъекта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000 20216001100000150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0651A" w:rsidRDefault="00B0651A" w:rsidP="004F3769">
      <w:pPr>
        <w:rPr>
          <w:rFonts w:ascii="Times New Roman" w:hAnsi="Times New Roman" w:cs="Times New Roman"/>
          <w:sz w:val="18"/>
          <w:szCs w:val="18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2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7C4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сельсовет за 2020 год по разделам и подразделам классификации расходов бюджета</w:t>
      </w:r>
    </w:p>
    <w:p w:rsidR="00CA718A" w:rsidRDefault="00CA718A" w:rsidP="00CA71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(тыс. руб.)</w:t>
      </w:r>
    </w:p>
    <w:tbl>
      <w:tblPr>
        <w:tblW w:w="10774" w:type="dxa"/>
        <w:tblInd w:w="-1026" w:type="dxa"/>
        <w:tblLayout w:type="fixed"/>
        <w:tblLook w:val="04A0"/>
      </w:tblPr>
      <w:tblGrid>
        <w:gridCol w:w="4962"/>
        <w:gridCol w:w="1701"/>
        <w:gridCol w:w="1559"/>
        <w:gridCol w:w="1276"/>
        <w:gridCol w:w="1276"/>
      </w:tblGrid>
      <w:tr w:rsidR="00CA718A" w:rsidRPr="007C484D" w:rsidTr="007C484D">
        <w:trPr>
          <w:trHeight w:val="7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CA718A" w:rsidRPr="007C484D" w:rsidTr="007C484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CA718A" w:rsidRPr="007C484D" w:rsidTr="007C484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A718A" w:rsidRPr="007C484D" w:rsidTr="007C484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3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</w:p>
    <w:p w:rsidR="00936CE8" w:rsidRPr="007C484D" w:rsidRDefault="00936CE8" w:rsidP="00936C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CE8" w:rsidRPr="007C484D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936CE8" w:rsidRPr="007C484D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>дефицита бюджета муниципального образования Светлый сельсовет</w:t>
      </w:r>
    </w:p>
    <w:p w:rsidR="00936CE8" w:rsidRPr="007C484D" w:rsidRDefault="00936CE8" w:rsidP="007C4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 xml:space="preserve">            за 2020  год</w:t>
      </w:r>
    </w:p>
    <w:p w:rsidR="00936CE8" w:rsidRPr="00936CE8" w:rsidRDefault="00936CE8" w:rsidP="009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E8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36C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6CE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774" w:type="dxa"/>
        <w:tblInd w:w="-1168" w:type="dxa"/>
        <w:tblLook w:val="04A0"/>
      </w:tblPr>
      <w:tblGrid>
        <w:gridCol w:w="4820"/>
        <w:gridCol w:w="2736"/>
        <w:gridCol w:w="1810"/>
        <w:gridCol w:w="1408"/>
      </w:tblGrid>
      <w:tr w:rsidR="00936CE8" w:rsidRPr="00936CE8" w:rsidTr="007C484D">
        <w:trPr>
          <w:trHeight w:val="13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</w:tbl>
    <w:p w:rsidR="00936CE8" w:rsidRPr="00052392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sectPr w:rsidR="00936CE8" w:rsidRPr="00052392" w:rsidSect="007C48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51A"/>
    <w:rsid w:val="000459AF"/>
    <w:rsid w:val="00052392"/>
    <w:rsid w:val="000D221A"/>
    <w:rsid w:val="00266F40"/>
    <w:rsid w:val="003707DD"/>
    <w:rsid w:val="003B763F"/>
    <w:rsid w:val="004F3769"/>
    <w:rsid w:val="00602B9D"/>
    <w:rsid w:val="007A2EC2"/>
    <w:rsid w:val="007C484D"/>
    <w:rsid w:val="007E7961"/>
    <w:rsid w:val="00800C67"/>
    <w:rsid w:val="00834A1A"/>
    <w:rsid w:val="008D50A9"/>
    <w:rsid w:val="00902CF9"/>
    <w:rsid w:val="00936CE8"/>
    <w:rsid w:val="009672A4"/>
    <w:rsid w:val="00AD0EB0"/>
    <w:rsid w:val="00B0651A"/>
    <w:rsid w:val="00BC0AE2"/>
    <w:rsid w:val="00C60FAF"/>
    <w:rsid w:val="00C80B66"/>
    <w:rsid w:val="00CA718A"/>
    <w:rsid w:val="00CD0A21"/>
    <w:rsid w:val="00CF59B7"/>
    <w:rsid w:val="00DA44EB"/>
    <w:rsid w:val="00E56654"/>
    <w:rsid w:val="00F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A71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dcterms:created xsi:type="dcterms:W3CDTF">2021-05-24T03:37:00Z</dcterms:created>
  <dcterms:modified xsi:type="dcterms:W3CDTF">2021-05-24T03:37:00Z</dcterms:modified>
</cp:coreProperties>
</file>